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8DE" w:rsidRDefault="00265639" w:rsidP="002656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Destination Lodi</w:t>
      </w:r>
    </w:p>
    <w:p w:rsidR="00265639" w:rsidRDefault="00265639" w:rsidP="002656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Historical Journey</w:t>
      </w:r>
    </w:p>
    <w:p w:rsidR="00265639" w:rsidRDefault="00265639" w:rsidP="002656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Leaders of Lodi</w:t>
      </w:r>
    </w:p>
    <w:p w:rsidR="00F2136A" w:rsidRDefault="00F2136A" w:rsidP="00265639">
      <w:pPr>
        <w:rPr>
          <w:b/>
          <w:sz w:val="24"/>
          <w:szCs w:val="24"/>
        </w:rPr>
      </w:pPr>
      <w:bookmarkStart w:id="0" w:name="_GoBack"/>
      <w:bookmarkEnd w:id="0"/>
    </w:p>
    <w:p w:rsidR="00265639" w:rsidRDefault="00F308E0" w:rsidP="00265639">
      <w:pPr>
        <w:rPr>
          <w:b/>
          <w:sz w:val="24"/>
          <w:szCs w:val="24"/>
        </w:rPr>
      </w:pPr>
      <w:r>
        <w:rPr>
          <w:b/>
          <w:sz w:val="24"/>
          <w:szCs w:val="24"/>
        </w:rPr>
        <w:t>I will continue articles on the men who shaped th</w:t>
      </w:r>
      <w:r w:rsidR="00F70B73">
        <w:rPr>
          <w:b/>
          <w:sz w:val="24"/>
          <w:szCs w:val="24"/>
        </w:rPr>
        <w:t>e community of Lodi in between other articles.  The list consists of</w:t>
      </w:r>
      <w:r>
        <w:rPr>
          <w:b/>
          <w:sz w:val="24"/>
          <w:szCs w:val="24"/>
        </w:rPr>
        <w:t xml:space="preserve"> 29 </w:t>
      </w:r>
      <w:r w:rsidR="004A5192">
        <w:rPr>
          <w:b/>
          <w:sz w:val="24"/>
          <w:szCs w:val="24"/>
        </w:rPr>
        <w:t xml:space="preserve">names, many </w:t>
      </w:r>
      <w:r>
        <w:rPr>
          <w:b/>
          <w:sz w:val="24"/>
          <w:szCs w:val="24"/>
        </w:rPr>
        <w:t>named in the “History of Medina County and Ohio “</w:t>
      </w:r>
      <w:r w:rsidR="004A5192">
        <w:rPr>
          <w:b/>
          <w:sz w:val="24"/>
          <w:szCs w:val="24"/>
        </w:rPr>
        <w:t>, which I use for my research</w:t>
      </w:r>
      <w:r>
        <w:rPr>
          <w:b/>
          <w:sz w:val="24"/>
          <w:szCs w:val="24"/>
        </w:rPr>
        <w:t xml:space="preserve">. </w:t>
      </w:r>
    </w:p>
    <w:p w:rsidR="004A5192" w:rsidRDefault="004A5192" w:rsidP="00265639">
      <w:pPr>
        <w:rPr>
          <w:b/>
          <w:sz w:val="24"/>
          <w:szCs w:val="24"/>
        </w:rPr>
      </w:pPr>
      <w:r>
        <w:rPr>
          <w:b/>
          <w:sz w:val="24"/>
          <w:szCs w:val="24"/>
        </w:rPr>
        <w:t>William Wallace Prentice born in New York State, April 20, 1813 to John (1789-1866) and Ann Achorn Prentice (1795-1860). The family would emigrate to Harrisville Twp. in 1829 locating in the North part of Harrisville Twp. where John purchased 100 acres of land.</w:t>
      </w:r>
    </w:p>
    <w:p w:rsidR="004A5192" w:rsidRDefault="004A5192" w:rsidP="002656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 January 18, 1843, William marries Phebe </w:t>
      </w:r>
      <w:r w:rsidR="009025C4">
        <w:rPr>
          <w:b/>
          <w:sz w:val="24"/>
          <w:szCs w:val="24"/>
        </w:rPr>
        <w:t xml:space="preserve">Morgan (1825-1893) </w:t>
      </w:r>
      <w:r>
        <w:rPr>
          <w:b/>
          <w:sz w:val="24"/>
          <w:szCs w:val="24"/>
        </w:rPr>
        <w:t xml:space="preserve">who was born in Litchfield Co. Conn. </w:t>
      </w:r>
      <w:r w:rsidR="009025C4">
        <w:rPr>
          <w:b/>
          <w:sz w:val="24"/>
          <w:szCs w:val="24"/>
        </w:rPr>
        <w:t xml:space="preserve"> With her parents, Elijah and Polly Strong Morgan emigrated to Harrisville Twp. in 1830. </w:t>
      </w:r>
      <w:r w:rsidR="00F70B73">
        <w:rPr>
          <w:b/>
          <w:sz w:val="24"/>
          <w:szCs w:val="24"/>
        </w:rPr>
        <w:t xml:space="preserve"> The couple had four children. </w:t>
      </w:r>
    </w:p>
    <w:p w:rsidR="009025C4" w:rsidRDefault="009025C4" w:rsidP="00265639">
      <w:pPr>
        <w:rPr>
          <w:b/>
          <w:sz w:val="24"/>
          <w:szCs w:val="24"/>
        </w:rPr>
      </w:pPr>
      <w:r>
        <w:rPr>
          <w:b/>
          <w:sz w:val="24"/>
          <w:szCs w:val="24"/>
        </w:rPr>
        <w:t>William was a carpenter and farmer, subsequently elected Justice of Peace, serving several elected terms. He served several years as President of Lodi Bank. William was a member of Masons</w:t>
      </w:r>
      <w:r w:rsidR="006071AC">
        <w:rPr>
          <w:b/>
          <w:sz w:val="24"/>
          <w:szCs w:val="24"/>
        </w:rPr>
        <w:t xml:space="preserve"> and Methodist Churc</w:t>
      </w:r>
      <w:r w:rsidR="00F70B73">
        <w:rPr>
          <w:b/>
          <w:sz w:val="24"/>
          <w:szCs w:val="24"/>
        </w:rPr>
        <w:t xml:space="preserve">h. </w:t>
      </w:r>
    </w:p>
    <w:p w:rsidR="006071AC" w:rsidRDefault="006071AC" w:rsidP="00265639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“History of Medina County and Ohio “states William was a worthy citizen, kind husband and affectionate father. Guided by principals of morality and virtue, mature judgement, strict integrity in business affairs.</w:t>
      </w:r>
    </w:p>
    <w:p w:rsidR="006071AC" w:rsidRDefault="006071AC" w:rsidP="002656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William Prentice passed away on May 26, 1868, </w:t>
      </w:r>
      <w:proofErr w:type="gramStart"/>
      <w:r w:rsidR="001D4D88">
        <w:rPr>
          <w:b/>
          <w:sz w:val="24"/>
          <w:szCs w:val="24"/>
        </w:rPr>
        <w:t xml:space="preserve">is </w:t>
      </w:r>
      <w:r w:rsidR="008A2C53">
        <w:rPr>
          <w:b/>
          <w:sz w:val="24"/>
          <w:szCs w:val="24"/>
        </w:rPr>
        <w:t>buried</w:t>
      </w:r>
      <w:proofErr w:type="gramEnd"/>
      <w:r w:rsidR="008A2C53">
        <w:rPr>
          <w:b/>
          <w:sz w:val="24"/>
          <w:szCs w:val="24"/>
        </w:rPr>
        <w:t xml:space="preserve"> in the Old Lodi Cemetery.</w:t>
      </w:r>
    </w:p>
    <w:p w:rsidR="006071AC" w:rsidRDefault="006071AC" w:rsidP="002656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Timothy G. Loomis was born in Lafayette Twp. January </w:t>
      </w:r>
      <w:r w:rsidR="008A2C53">
        <w:rPr>
          <w:b/>
          <w:sz w:val="24"/>
          <w:szCs w:val="24"/>
        </w:rPr>
        <w:t>28, 1830 to Milo</w:t>
      </w:r>
      <w:r w:rsidR="001D4D88">
        <w:rPr>
          <w:b/>
          <w:sz w:val="24"/>
          <w:szCs w:val="24"/>
        </w:rPr>
        <w:t xml:space="preserve"> (1802-1852)</w:t>
      </w:r>
      <w:r w:rsidR="008A2C53">
        <w:rPr>
          <w:b/>
          <w:sz w:val="24"/>
          <w:szCs w:val="24"/>
        </w:rPr>
        <w:t xml:space="preserve"> and Lucy</w:t>
      </w:r>
      <w:r w:rsidR="001D4D88">
        <w:rPr>
          <w:b/>
          <w:sz w:val="24"/>
          <w:szCs w:val="24"/>
        </w:rPr>
        <w:t xml:space="preserve"> (1806-1852)</w:t>
      </w:r>
      <w:r w:rsidR="008A2C53">
        <w:rPr>
          <w:b/>
          <w:sz w:val="24"/>
          <w:szCs w:val="24"/>
        </w:rPr>
        <w:t xml:space="preserve"> Greenly Loomis. The family had emigrated from Litchfield Co. Conn in 1802. </w:t>
      </w:r>
    </w:p>
    <w:p w:rsidR="008A2C53" w:rsidRDefault="008A2C53" w:rsidP="002656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 age 21, he started his own merchant business in Homer with a special partner Henry Ainsworth. After two years, he joined Ainsworth in Lodi. In 1856, T.G. would go out on his own. </w:t>
      </w:r>
      <w:r w:rsidR="0022018C">
        <w:rPr>
          <w:b/>
          <w:sz w:val="24"/>
          <w:szCs w:val="24"/>
        </w:rPr>
        <w:t>He was a member of the First Congregational Church of Lodi and Masons.</w:t>
      </w:r>
    </w:p>
    <w:p w:rsidR="008A2C53" w:rsidRDefault="008A2C53" w:rsidP="002656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 March 27, 1855, he would marry Susan </w:t>
      </w:r>
      <w:r w:rsidR="001D4D88">
        <w:rPr>
          <w:b/>
          <w:sz w:val="24"/>
          <w:szCs w:val="24"/>
        </w:rPr>
        <w:t>Richards (1836-1923)</w:t>
      </w:r>
      <w:r>
        <w:rPr>
          <w:b/>
          <w:sz w:val="24"/>
          <w:szCs w:val="24"/>
        </w:rPr>
        <w:t>. The couple would have two childr</w:t>
      </w:r>
      <w:r w:rsidR="0022018C">
        <w:rPr>
          <w:b/>
          <w:sz w:val="24"/>
          <w:szCs w:val="24"/>
        </w:rPr>
        <w:t>en, May who would marry Dr. J.W.</w:t>
      </w:r>
      <w:r>
        <w:rPr>
          <w:b/>
          <w:sz w:val="24"/>
          <w:szCs w:val="24"/>
        </w:rPr>
        <w:t xml:space="preserve"> Harris </w:t>
      </w:r>
      <w:r w:rsidR="0022018C">
        <w:rPr>
          <w:b/>
          <w:sz w:val="24"/>
          <w:szCs w:val="24"/>
        </w:rPr>
        <w:t>and son</w:t>
      </w:r>
      <w:r>
        <w:rPr>
          <w:b/>
          <w:sz w:val="24"/>
          <w:szCs w:val="24"/>
        </w:rPr>
        <w:t xml:space="preserve"> Milo </w:t>
      </w:r>
      <w:r w:rsidR="0022018C">
        <w:rPr>
          <w:b/>
          <w:sz w:val="24"/>
          <w:szCs w:val="24"/>
        </w:rPr>
        <w:t xml:space="preserve">who would die at age 13. </w:t>
      </w:r>
      <w:r>
        <w:rPr>
          <w:b/>
          <w:sz w:val="24"/>
          <w:szCs w:val="24"/>
        </w:rPr>
        <w:t xml:space="preserve"> </w:t>
      </w:r>
    </w:p>
    <w:p w:rsidR="0022018C" w:rsidRDefault="0022018C" w:rsidP="002656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1861, T.G. would enlist and serve under Garfield’s regiment. </w:t>
      </w:r>
    </w:p>
    <w:p w:rsidR="0022018C" w:rsidRDefault="0022018C" w:rsidP="002656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 owned on the finest farms, one mile west of Lodi. He introduced short horn cattle in the Twp. </w:t>
      </w:r>
    </w:p>
    <w:p w:rsidR="0022018C" w:rsidRDefault="0022018C" w:rsidP="00265639">
      <w:pPr>
        <w:rPr>
          <w:b/>
          <w:sz w:val="24"/>
          <w:szCs w:val="24"/>
        </w:rPr>
      </w:pPr>
      <w:r>
        <w:rPr>
          <w:b/>
          <w:sz w:val="24"/>
          <w:szCs w:val="24"/>
        </w:rPr>
        <w:t>It is stated in the “History of Medina Co. and Ohio “T</w:t>
      </w:r>
      <w:r w:rsidR="00F70B73">
        <w:rPr>
          <w:b/>
          <w:sz w:val="24"/>
          <w:szCs w:val="24"/>
        </w:rPr>
        <w:t xml:space="preserve">.G. Loomis was at all times </w:t>
      </w:r>
      <w:r>
        <w:rPr>
          <w:b/>
          <w:sz w:val="24"/>
          <w:szCs w:val="24"/>
        </w:rPr>
        <w:t xml:space="preserve"> prominently identified with all education, religious and social movements and always takes an energetic hand to promote the welfare of community and the county. </w:t>
      </w:r>
    </w:p>
    <w:p w:rsidR="0022018C" w:rsidRDefault="00F70B73" w:rsidP="0026563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T.G.Loomis</w:t>
      </w:r>
      <w:proofErr w:type="spellEnd"/>
      <w:r w:rsidR="001D4D88">
        <w:rPr>
          <w:b/>
          <w:sz w:val="24"/>
          <w:szCs w:val="24"/>
        </w:rPr>
        <w:t xml:space="preserve"> died in 1899</w:t>
      </w:r>
      <w:r w:rsidR="0022018C">
        <w:rPr>
          <w:b/>
          <w:sz w:val="24"/>
          <w:szCs w:val="24"/>
        </w:rPr>
        <w:t xml:space="preserve"> and </w:t>
      </w:r>
      <w:proofErr w:type="gramStart"/>
      <w:r w:rsidR="0022018C">
        <w:rPr>
          <w:b/>
          <w:sz w:val="24"/>
          <w:szCs w:val="24"/>
        </w:rPr>
        <w:t>is buried</w:t>
      </w:r>
      <w:proofErr w:type="gramEnd"/>
      <w:r w:rsidR="0022018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 the large family plot </w:t>
      </w:r>
      <w:r w:rsidR="0022018C">
        <w:rPr>
          <w:b/>
          <w:sz w:val="24"/>
          <w:szCs w:val="24"/>
        </w:rPr>
        <w:t>at Lodi Woodlawn</w:t>
      </w:r>
      <w:r w:rsidR="001B0D88">
        <w:rPr>
          <w:b/>
          <w:sz w:val="24"/>
          <w:szCs w:val="24"/>
        </w:rPr>
        <w:t xml:space="preserve"> Cemetery.</w:t>
      </w:r>
    </w:p>
    <w:p w:rsidR="00C03692" w:rsidRDefault="00C03692" w:rsidP="002656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Lodi Harrisville Historical Society is now taking memberships for 2020. </w:t>
      </w:r>
    </w:p>
    <w:p w:rsidR="00C03692" w:rsidRPr="00265639" w:rsidRDefault="00C03692" w:rsidP="00265639">
      <w:pPr>
        <w:rPr>
          <w:b/>
          <w:sz w:val="24"/>
          <w:szCs w:val="24"/>
        </w:rPr>
      </w:pPr>
      <w:r>
        <w:rPr>
          <w:b/>
          <w:sz w:val="24"/>
          <w:szCs w:val="24"/>
        </w:rPr>
        <w:t>We are now selling tickets for our March 14, 2020</w:t>
      </w:r>
      <w:r w:rsidR="00F70B73">
        <w:rPr>
          <w:b/>
          <w:sz w:val="24"/>
          <w:szCs w:val="24"/>
        </w:rPr>
        <w:t xml:space="preserve"> Frank Sinatra</w:t>
      </w:r>
      <w:r>
        <w:rPr>
          <w:b/>
          <w:sz w:val="24"/>
          <w:szCs w:val="24"/>
        </w:rPr>
        <w:t xml:space="preserve"> fundraiser. </w:t>
      </w:r>
      <w:r w:rsidR="00F70B73">
        <w:rPr>
          <w:b/>
          <w:sz w:val="24"/>
          <w:szCs w:val="24"/>
        </w:rPr>
        <w:t xml:space="preserve">Please call and leave message at 330-635-7294. Thank you for your support. </w:t>
      </w:r>
    </w:p>
    <w:sectPr w:rsidR="00C03692" w:rsidRPr="00265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39"/>
    <w:rsid w:val="00156C01"/>
    <w:rsid w:val="001758DE"/>
    <w:rsid w:val="001B0D88"/>
    <w:rsid w:val="001D4D88"/>
    <w:rsid w:val="0022018C"/>
    <w:rsid w:val="00265639"/>
    <w:rsid w:val="004A5192"/>
    <w:rsid w:val="006071AC"/>
    <w:rsid w:val="008A2C53"/>
    <w:rsid w:val="009025C4"/>
    <w:rsid w:val="00AE74B8"/>
    <w:rsid w:val="00B67655"/>
    <w:rsid w:val="00C03692"/>
    <w:rsid w:val="00ED37C2"/>
    <w:rsid w:val="00F2136A"/>
    <w:rsid w:val="00F308E0"/>
    <w:rsid w:val="00F7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31872"/>
  <w15:chartTrackingRefBased/>
  <w15:docId w15:val="{0A2FA35D-064D-4BB2-BBFC-B81DD5F7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mapes</dc:creator>
  <cp:keywords/>
  <dc:description/>
  <cp:lastModifiedBy>mapes</cp:lastModifiedBy>
  <cp:revision>10</cp:revision>
  <dcterms:created xsi:type="dcterms:W3CDTF">2019-12-29T01:41:00Z</dcterms:created>
  <dcterms:modified xsi:type="dcterms:W3CDTF">2020-05-31T22:08:00Z</dcterms:modified>
</cp:coreProperties>
</file>